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6B" w:rsidRDefault="00A572C7">
      <w:r>
        <w:rPr>
          <w:noProof/>
          <w:lang w:eastAsia="es-ES"/>
        </w:rPr>
        <w:drawing>
          <wp:inline distT="0" distB="0" distL="0" distR="0" wp14:anchorId="151DA0DA" wp14:editId="2CB08D0F">
            <wp:extent cx="1524000" cy="1314450"/>
            <wp:effectExtent l="0" t="0" r="0" b="0"/>
            <wp:docPr id="795123864" name="Imagen 79512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524000" cy="1314450"/>
                    </a:xfrm>
                    <a:prstGeom prst="rect">
                      <a:avLst/>
                    </a:prstGeom>
                  </pic:spPr>
                </pic:pic>
              </a:graphicData>
            </a:graphic>
          </wp:inline>
        </w:drawing>
      </w:r>
    </w:p>
    <w:p w:rsidR="009813A7" w:rsidRPr="009813A7" w:rsidRDefault="009813A7" w:rsidP="009813A7">
      <w:pPr>
        <w:shd w:val="clear" w:color="auto" w:fill="FFFFFF"/>
        <w:spacing w:line="235" w:lineRule="atLeast"/>
        <w:jc w:val="center"/>
        <w:rPr>
          <w:rFonts w:ascii="Calibri" w:eastAsia="Times New Roman" w:hAnsi="Calibri" w:cs="Calibri"/>
          <w:color w:val="222222"/>
          <w:lang w:eastAsia="es-ES"/>
        </w:rPr>
      </w:pPr>
      <w:r w:rsidRPr="009813A7">
        <w:rPr>
          <w:rFonts w:ascii="Calibri" w:eastAsia="Times New Roman" w:hAnsi="Calibri" w:cs="Calibri"/>
          <w:b/>
          <w:bCs/>
          <w:color w:val="222222"/>
          <w:sz w:val="32"/>
          <w:szCs w:val="32"/>
          <w:lang w:eastAsia="es-ES"/>
        </w:rPr>
        <w:t>El Senado de España acogido el Acto de Estado en Memoria de las Víctimas del Holocausto</w:t>
      </w:r>
    </w:p>
    <w:p w:rsidR="009813A7" w:rsidRDefault="009813A7" w:rsidP="009813A7">
      <w:pPr>
        <w:shd w:val="clear" w:color="auto" w:fill="FFFFFF"/>
        <w:spacing w:line="235" w:lineRule="atLeast"/>
        <w:rPr>
          <w:rFonts w:ascii="Calibri" w:eastAsia="Times New Roman" w:hAnsi="Calibri" w:cs="Calibri"/>
          <w:b/>
          <w:bCs/>
          <w:color w:val="222222"/>
          <w:sz w:val="24"/>
          <w:szCs w:val="24"/>
          <w:lang w:eastAsia="es-ES"/>
        </w:rPr>
      </w:pPr>
      <w:r w:rsidRPr="009813A7">
        <w:rPr>
          <w:rFonts w:ascii="Calibri" w:eastAsia="Times New Roman" w:hAnsi="Calibri" w:cs="Calibri"/>
          <w:b/>
          <w:bCs/>
          <w:color w:val="222222"/>
          <w:sz w:val="24"/>
          <w:szCs w:val="24"/>
          <w:lang w:eastAsia="es-ES"/>
        </w:rPr>
        <w:t>Pedro Rollán, Presidente del Senado: “hay que denunciar cualquier atisbo de antisemitismo”</w:t>
      </w:r>
    </w:p>
    <w:p w:rsidR="009813A7" w:rsidRDefault="009813A7" w:rsidP="009813A7">
      <w:pPr>
        <w:shd w:val="clear" w:color="auto" w:fill="FFFFFF"/>
        <w:spacing w:line="235" w:lineRule="atLeast"/>
        <w:rPr>
          <w:rFonts w:ascii="Calibri" w:eastAsia="Times New Roman" w:hAnsi="Calibri" w:cs="Calibri"/>
          <w:b/>
          <w:bCs/>
          <w:color w:val="222222"/>
          <w:sz w:val="24"/>
          <w:szCs w:val="24"/>
          <w:lang w:eastAsia="es-ES"/>
        </w:rPr>
      </w:pPr>
    </w:p>
    <w:p w:rsidR="009813A7" w:rsidRPr="009813A7" w:rsidRDefault="009813A7" w:rsidP="009813A7">
      <w:pPr>
        <w:shd w:val="clear" w:color="auto" w:fill="FFFFFF"/>
        <w:spacing w:line="235" w:lineRule="atLeast"/>
        <w:rPr>
          <w:rFonts w:ascii="Calibri" w:eastAsia="Times New Roman" w:hAnsi="Calibri" w:cs="Calibri"/>
          <w:color w:val="222222"/>
          <w:lang w:eastAsia="es-ES"/>
        </w:rPr>
      </w:pPr>
      <w:r>
        <w:rPr>
          <w:rFonts w:ascii="Calibri" w:eastAsia="Times New Roman" w:hAnsi="Calibri" w:cs="Calibri"/>
          <w:color w:val="222222"/>
          <w:lang w:eastAsia="es-ES"/>
        </w:rPr>
        <w:t>Ma</w:t>
      </w:r>
      <w:r w:rsidRPr="009813A7">
        <w:rPr>
          <w:rFonts w:ascii="Calibri" w:eastAsia="Times New Roman" w:hAnsi="Calibri" w:cs="Calibri"/>
          <w:color w:val="222222"/>
          <w:sz w:val="24"/>
          <w:szCs w:val="24"/>
          <w:lang w:eastAsia="es-ES"/>
        </w:rPr>
        <w:t>d</w:t>
      </w:r>
      <w:r>
        <w:rPr>
          <w:rFonts w:ascii="Calibri" w:eastAsia="Times New Roman" w:hAnsi="Calibri" w:cs="Calibri"/>
          <w:color w:val="222222"/>
          <w:sz w:val="24"/>
          <w:szCs w:val="24"/>
          <w:lang w:eastAsia="es-ES"/>
        </w:rPr>
        <w:t>ri</w:t>
      </w:r>
      <w:r w:rsidRPr="009813A7">
        <w:rPr>
          <w:rFonts w:ascii="Calibri" w:eastAsia="Times New Roman" w:hAnsi="Calibri" w:cs="Calibri"/>
          <w:color w:val="222222"/>
          <w:sz w:val="24"/>
          <w:szCs w:val="24"/>
          <w:lang w:eastAsia="es-ES"/>
        </w:rPr>
        <w:t>d</w:t>
      </w:r>
      <w:r>
        <w:rPr>
          <w:rFonts w:ascii="Calibri" w:eastAsia="Times New Roman" w:hAnsi="Calibri" w:cs="Calibri"/>
          <w:color w:val="222222"/>
          <w:sz w:val="24"/>
          <w:szCs w:val="24"/>
          <w:lang w:eastAsia="es-ES"/>
        </w:rPr>
        <w:t>, 26 enero 2024</w:t>
      </w:r>
      <w:bookmarkStart w:id="0" w:name="_GoBack"/>
      <w:bookmarkEnd w:id="0"/>
    </w:p>
    <w:p w:rsidR="009813A7" w:rsidRPr="009813A7" w:rsidRDefault="009813A7" w:rsidP="009813A7">
      <w:pPr>
        <w:shd w:val="clear" w:color="auto" w:fill="FFFFFF"/>
        <w:spacing w:line="235" w:lineRule="atLeast"/>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Por décimo segundo año consecutivo, el Senado de España ha acogido el acto solemne de Estado en Recuerdo a las víctimas del Holocausto en el Día Oficial de la Memoria del Holoecausto y Prevención de los Crímenes contra la Humanidad, institucionalizado en 2005 por la Asamblea General de la ONU y el Parlamento Europeo.</w:t>
      </w:r>
    </w:p>
    <w:p w:rsidR="009813A7" w:rsidRPr="009813A7" w:rsidRDefault="009813A7" w:rsidP="009813A7">
      <w:pPr>
        <w:shd w:val="clear" w:color="auto" w:fill="FFFFFF"/>
        <w:spacing w:line="235" w:lineRule="atLeast"/>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acto ha comenzado con las palabras de bienvenida del presidente del Senado, </w:t>
      </w:r>
      <w:r w:rsidRPr="009813A7">
        <w:rPr>
          <w:rFonts w:ascii="Calibri" w:eastAsia="Times New Roman" w:hAnsi="Calibri" w:cs="Calibri"/>
          <w:b/>
          <w:bCs/>
          <w:color w:val="222222"/>
          <w:sz w:val="24"/>
          <w:szCs w:val="24"/>
          <w:lang w:eastAsia="es-ES"/>
        </w:rPr>
        <w:t>Pedro Rollán</w:t>
      </w:r>
      <w:r w:rsidRPr="009813A7">
        <w:rPr>
          <w:rFonts w:ascii="Calibri" w:eastAsia="Times New Roman" w:hAnsi="Calibri" w:cs="Calibri"/>
          <w:color w:val="222222"/>
          <w:sz w:val="24"/>
          <w:szCs w:val="24"/>
          <w:lang w:eastAsia="es-ES"/>
        </w:rPr>
        <w:t>.</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Presidente de la Federación de Comunidades Judías de España (FCJE), </w:t>
      </w:r>
      <w:r w:rsidRPr="009813A7">
        <w:rPr>
          <w:rFonts w:ascii="Calibri" w:eastAsia="Times New Roman" w:hAnsi="Calibri" w:cs="Calibri"/>
          <w:b/>
          <w:bCs/>
          <w:color w:val="222222"/>
          <w:sz w:val="24"/>
          <w:szCs w:val="24"/>
          <w:lang w:eastAsia="es-ES"/>
        </w:rPr>
        <w:t>Isaac Benzaquén</w:t>
      </w:r>
      <w:r w:rsidRPr="009813A7">
        <w:rPr>
          <w:rFonts w:ascii="Calibri" w:eastAsia="Times New Roman" w:hAnsi="Calibri" w:cs="Calibri"/>
          <w:color w:val="222222"/>
          <w:sz w:val="24"/>
          <w:szCs w:val="24"/>
          <w:lang w:eastAsia="es-ES"/>
        </w:rPr>
        <w:t>, ha sido el primero en tomar la palabra con un discurso de recuerdo a la memoria y dignificación de las víctimas judías y otros colectivos durante el nazismo.</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Presidente de la FCJE también ha recordado la masacre del 7 de octubre en la que más de 1.200 personas fueron asesinadas por terroristas de la organización Hamás en el sur de Israel. El episodio más brutal que ha sufrido el pueblo judío desde el Holocausto. También ha insistido en la necesidad de combatir el antisemitismo que ha resurgido con fuerza en España y el mundo.</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En nombre de la comunidad gitana, </w:t>
      </w:r>
      <w:r w:rsidRPr="009813A7">
        <w:rPr>
          <w:rFonts w:ascii="Calibri" w:eastAsia="Times New Roman" w:hAnsi="Calibri" w:cs="Calibri"/>
          <w:b/>
          <w:bCs/>
          <w:color w:val="222222"/>
          <w:sz w:val="24"/>
          <w:szCs w:val="24"/>
          <w:lang w:eastAsia="es-ES"/>
        </w:rPr>
        <w:t>Diego Ferndández</w:t>
      </w:r>
      <w:r w:rsidRPr="009813A7">
        <w:rPr>
          <w:rFonts w:ascii="Calibri" w:eastAsia="Times New Roman" w:hAnsi="Calibri" w:cs="Calibri"/>
          <w:color w:val="222222"/>
          <w:sz w:val="24"/>
          <w:szCs w:val="24"/>
          <w:lang w:eastAsia="es-ES"/>
        </w:rPr>
        <w:t>, Director del Instituto de Cultura Gitana, ha repasado los asesinatos, persecuciones y sufrimiento del pueblo gitano durante el régimen nazi en Alemania. También ha reivindicado que los gitanos son algo más que pobreza y que aún no han sido reconocidos en España y ha mencionado una discriminación institucional contra los gitanos.</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Por parte del colectivo republicano español, </w:t>
      </w:r>
      <w:r w:rsidRPr="009813A7">
        <w:rPr>
          <w:rFonts w:ascii="Calibri" w:eastAsia="Times New Roman" w:hAnsi="Calibri" w:cs="Calibri"/>
          <w:b/>
          <w:bCs/>
          <w:color w:val="222222"/>
          <w:sz w:val="24"/>
          <w:szCs w:val="24"/>
          <w:lang w:eastAsia="es-ES"/>
        </w:rPr>
        <w:t>Concepción Díaz Berzosa</w:t>
      </w:r>
      <w:r w:rsidRPr="009813A7">
        <w:rPr>
          <w:rFonts w:ascii="Calibri" w:eastAsia="Times New Roman" w:hAnsi="Calibri" w:cs="Calibri"/>
          <w:color w:val="222222"/>
          <w:sz w:val="24"/>
          <w:szCs w:val="24"/>
          <w:lang w:eastAsia="es-ES"/>
        </w:rPr>
        <w:t xml:space="preserve">, vicepresidenta de Amical Mauthausen y otros campos, ha recordado a los cientos de miles de opositores políticos al régimen nazi </w:t>
      </w:r>
      <w:proofErr w:type="gramStart"/>
      <w:r w:rsidRPr="009813A7">
        <w:rPr>
          <w:rFonts w:ascii="Calibri" w:eastAsia="Times New Roman" w:hAnsi="Calibri" w:cs="Calibri"/>
          <w:color w:val="222222"/>
          <w:sz w:val="24"/>
          <w:szCs w:val="24"/>
          <w:lang w:eastAsia="es-ES"/>
        </w:rPr>
        <w:t>perseguidos y asesinados</w:t>
      </w:r>
      <w:proofErr w:type="gramEnd"/>
      <w:r w:rsidRPr="009813A7">
        <w:rPr>
          <w:rFonts w:ascii="Calibri" w:eastAsia="Times New Roman" w:hAnsi="Calibri" w:cs="Calibri"/>
          <w:color w:val="222222"/>
          <w:sz w:val="24"/>
          <w:szCs w:val="24"/>
          <w:lang w:eastAsia="es-ES"/>
        </w:rPr>
        <w:t>. Un régimen que supuso la maldad extrema del ser humano. “Auschwitz es el acto deshumanizador por excelencia” y ha mencionado el auge del antisemitismo que amenaza los derechos humanos de las personas y la libertad de los estados.</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superviviente del Holocausto, </w:t>
      </w:r>
      <w:r w:rsidRPr="009813A7">
        <w:rPr>
          <w:rFonts w:ascii="Calibri" w:eastAsia="Times New Roman" w:hAnsi="Calibri" w:cs="Calibri"/>
          <w:b/>
          <w:bCs/>
          <w:color w:val="222222"/>
          <w:sz w:val="24"/>
          <w:szCs w:val="24"/>
          <w:lang w:eastAsia="es-ES"/>
        </w:rPr>
        <w:t>Pedro René Perez</w:t>
      </w:r>
      <w:r w:rsidRPr="009813A7">
        <w:rPr>
          <w:rFonts w:ascii="Calibri" w:eastAsia="Times New Roman" w:hAnsi="Calibri" w:cs="Calibri"/>
          <w:color w:val="222222"/>
          <w:sz w:val="24"/>
          <w:szCs w:val="24"/>
          <w:lang w:eastAsia="es-ES"/>
        </w:rPr>
        <w:t xml:space="preserve">, hijo de padre judío y madre católica, austriaco de nacimiento, ha ofrecido su estremecedor testimonio sobre la persecución </w:t>
      </w:r>
      <w:r w:rsidRPr="009813A7">
        <w:rPr>
          <w:rFonts w:ascii="Calibri" w:eastAsia="Times New Roman" w:hAnsi="Calibri" w:cs="Calibri"/>
          <w:color w:val="222222"/>
          <w:sz w:val="24"/>
          <w:szCs w:val="24"/>
          <w:lang w:eastAsia="es-ES"/>
        </w:rPr>
        <w:lastRenderedPageBreak/>
        <w:t>que sufrió en su infancia.  Mención importante ha tenido la relación que tuvo en el campo de concentración con varios gitanos que cantaban y así se comunicaban entre ellos estando separados. Se ha mostrado muy contento por volver a España, el último sefardí de la comunidad de Viena, según ha proclamado.</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A continuación, se procedió al encendido de seis velas en memoria de las víctimas.</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Una novedad este año ha sido el encendido conjunto de la vela por la convivencia fraternal, la tolerancia, el respeto y el derecho a la diferencia que han encendido </w:t>
      </w:r>
      <w:r w:rsidRPr="009813A7">
        <w:rPr>
          <w:rFonts w:ascii="Calibri" w:eastAsia="Times New Roman" w:hAnsi="Calibri" w:cs="Calibri"/>
          <w:b/>
          <w:bCs/>
          <w:color w:val="222222"/>
          <w:sz w:val="24"/>
          <w:szCs w:val="24"/>
          <w:lang w:eastAsia="es-ES"/>
        </w:rPr>
        <w:t>Rafael Vázquez</w:t>
      </w:r>
      <w:r w:rsidRPr="009813A7">
        <w:rPr>
          <w:rFonts w:ascii="Calibri" w:eastAsia="Times New Roman" w:hAnsi="Calibri" w:cs="Calibri"/>
          <w:color w:val="222222"/>
          <w:sz w:val="24"/>
          <w:szCs w:val="24"/>
          <w:lang w:eastAsia="es-ES"/>
        </w:rPr>
        <w:t>, director de la Subcomisión para Relaciones Interconfesionales de la Conferencia Episcopal Española,  </w:t>
      </w:r>
      <w:r w:rsidRPr="009813A7">
        <w:rPr>
          <w:rFonts w:ascii="Calibri" w:eastAsia="Times New Roman" w:hAnsi="Calibri" w:cs="Calibri"/>
          <w:b/>
          <w:bCs/>
          <w:color w:val="222222"/>
          <w:sz w:val="24"/>
          <w:szCs w:val="24"/>
          <w:lang w:eastAsia="es-ES"/>
        </w:rPr>
        <w:t>Yusuf Cadelo</w:t>
      </w:r>
      <w:r w:rsidRPr="009813A7">
        <w:rPr>
          <w:rFonts w:ascii="Calibri" w:eastAsia="Times New Roman" w:hAnsi="Calibri" w:cs="Calibri"/>
          <w:color w:val="222222"/>
          <w:sz w:val="24"/>
          <w:szCs w:val="24"/>
          <w:lang w:eastAsia="es-ES"/>
        </w:rPr>
        <w:t>, representante de la Junta Islámica de España, </w:t>
      </w:r>
      <w:r w:rsidRPr="009813A7">
        <w:rPr>
          <w:rFonts w:ascii="Calibri" w:eastAsia="Times New Roman" w:hAnsi="Calibri" w:cs="Calibri"/>
          <w:b/>
          <w:bCs/>
          <w:color w:val="222222"/>
          <w:sz w:val="24"/>
          <w:szCs w:val="24"/>
          <w:lang w:eastAsia="es-ES"/>
        </w:rPr>
        <w:t>Sara Lobato Ruiz</w:t>
      </w:r>
      <w:r w:rsidRPr="009813A7">
        <w:rPr>
          <w:rFonts w:ascii="Calibri" w:eastAsia="Times New Roman" w:hAnsi="Calibri" w:cs="Calibri"/>
          <w:color w:val="222222"/>
          <w:sz w:val="24"/>
          <w:szCs w:val="24"/>
          <w:lang w:eastAsia="es-ES"/>
        </w:rPr>
        <w:t>, Pastora de la Federación de Entidades Evangélicas de España, y el Rabino </w:t>
      </w:r>
      <w:r w:rsidRPr="009813A7">
        <w:rPr>
          <w:rFonts w:ascii="Calibri" w:eastAsia="Times New Roman" w:hAnsi="Calibri" w:cs="Calibri"/>
          <w:b/>
          <w:bCs/>
          <w:color w:val="222222"/>
          <w:sz w:val="24"/>
          <w:szCs w:val="24"/>
          <w:lang w:eastAsia="es-ES"/>
        </w:rPr>
        <w:t>Moisés Bendahan</w:t>
      </w:r>
      <w:r w:rsidRPr="009813A7">
        <w:rPr>
          <w:rFonts w:ascii="Calibri" w:eastAsia="Times New Roman" w:hAnsi="Calibri" w:cs="Calibri"/>
          <w:color w:val="222222"/>
          <w:sz w:val="24"/>
          <w:szCs w:val="24"/>
          <w:lang w:eastAsia="es-ES"/>
        </w:rPr>
        <w:t>, Presidente del Consejo Rabínico de España.</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Plegaria por las víctimas a cargo del Presidente del Consejo Rabínico de España, rabino </w:t>
      </w:r>
      <w:r w:rsidRPr="009813A7">
        <w:rPr>
          <w:rFonts w:ascii="Calibri" w:eastAsia="Times New Roman" w:hAnsi="Calibri" w:cs="Calibri"/>
          <w:b/>
          <w:bCs/>
          <w:color w:val="222222"/>
          <w:sz w:val="24"/>
          <w:szCs w:val="24"/>
          <w:lang w:eastAsia="es-ES"/>
        </w:rPr>
        <w:t>Moisés Bendahan.</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Ministro de Política Territorial y Memoria Democrática, </w:t>
      </w:r>
      <w:r w:rsidRPr="009813A7">
        <w:rPr>
          <w:rFonts w:ascii="Calibri" w:eastAsia="Times New Roman" w:hAnsi="Calibri" w:cs="Calibri"/>
          <w:b/>
          <w:bCs/>
          <w:color w:val="222222"/>
          <w:sz w:val="24"/>
          <w:szCs w:val="24"/>
          <w:lang w:eastAsia="es-ES"/>
        </w:rPr>
        <w:t>Ángel Víctor Torres</w:t>
      </w:r>
      <w:r w:rsidRPr="009813A7">
        <w:rPr>
          <w:rFonts w:ascii="Calibri" w:eastAsia="Times New Roman" w:hAnsi="Calibri" w:cs="Calibri"/>
          <w:color w:val="222222"/>
          <w:sz w:val="24"/>
          <w:szCs w:val="24"/>
          <w:lang w:eastAsia="es-ES"/>
        </w:rPr>
        <w:t>, ha destacado que Europa tiene el deber moral de recordar a todas las personas que fueron asesinadas por el régimen nazi. “La Memoria es el dique de contención para que se repita una barbarie de tal magnitud”. El ministro ha recordado especialmente a los más de cinco mil republicanos españoles asesinados en los campos nazis y ha insistido en la importancia de la Educación para fomentar los valores cívicos y construir pensamiento crítico.</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acto lo ha clausurado el Presidente del Senado </w:t>
      </w:r>
      <w:r w:rsidRPr="009813A7">
        <w:rPr>
          <w:rFonts w:ascii="Calibri" w:eastAsia="Times New Roman" w:hAnsi="Calibri" w:cs="Calibri"/>
          <w:b/>
          <w:bCs/>
          <w:color w:val="222222"/>
          <w:sz w:val="24"/>
          <w:szCs w:val="24"/>
          <w:lang w:eastAsia="es-ES"/>
        </w:rPr>
        <w:t>Pedro Rollán, </w:t>
      </w:r>
      <w:r w:rsidRPr="009813A7">
        <w:rPr>
          <w:rFonts w:ascii="Calibri" w:eastAsia="Times New Roman" w:hAnsi="Calibri" w:cs="Calibri"/>
          <w:color w:val="222222"/>
          <w:sz w:val="24"/>
          <w:szCs w:val="24"/>
          <w:lang w:eastAsia="es-ES"/>
        </w:rPr>
        <w:t>aludiendo a las palabras de Isaac Benzaquén que recordaba la masacre de la organización terrorista Hamás en Israel y se ha dirigido a los jóvenes para que se comprometan a recordar para evitar otra barbarie. Rollán ha animado a denunciar cualquier atisbo de antisemitismo que ha resurgido en los últimos tiempos.</w:t>
      </w:r>
    </w:p>
    <w:p w:rsidR="009813A7" w:rsidRPr="009813A7" w:rsidRDefault="009813A7" w:rsidP="009813A7">
      <w:pPr>
        <w:shd w:val="clear" w:color="auto" w:fill="FFFFFF"/>
        <w:spacing w:line="235" w:lineRule="atLeast"/>
        <w:jc w:val="both"/>
        <w:rPr>
          <w:rFonts w:ascii="Calibri" w:eastAsia="Times New Roman" w:hAnsi="Calibri" w:cs="Calibri"/>
          <w:color w:val="222222"/>
          <w:lang w:eastAsia="es-ES"/>
        </w:rPr>
      </w:pPr>
      <w:r w:rsidRPr="009813A7">
        <w:rPr>
          <w:rFonts w:ascii="Calibri" w:eastAsia="Times New Roman" w:hAnsi="Calibri" w:cs="Calibri"/>
          <w:color w:val="222222"/>
          <w:sz w:val="24"/>
          <w:szCs w:val="24"/>
          <w:lang w:eastAsia="es-ES"/>
        </w:rPr>
        <w:t>El Director General del Centro Sefarad-Israel, </w:t>
      </w:r>
      <w:r w:rsidRPr="009813A7">
        <w:rPr>
          <w:rFonts w:ascii="Calibri" w:eastAsia="Times New Roman" w:hAnsi="Calibri" w:cs="Calibri"/>
          <w:b/>
          <w:bCs/>
          <w:color w:val="222222"/>
          <w:sz w:val="24"/>
          <w:szCs w:val="24"/>
          <w:lang w:eastAsia="es-ES"/>
        </w:rPr>
        <w:t>Jaime Moreno Bau</w:t>
      </w:r>
      <w:r w:rsidRPr="009813A7">
        <w:rPr>
          <w:rFonts w:ascii="Calibri" w:eastAsia="Times New Roman" w:hAnsi="Calibri" w:cs="Calibri"/>
          <w:color w:val="222222"/>
          <w:sz w:val="24"/>
          <w:szCs w:val="24"/>
          <w:lang w:eastAsia="es-ES"/>
        </w:rPr>
        <w:t>, ha actuado como maestro de ceremonias.</w:t>
      </w:r>
    </w:p>
    <w:p w:rsidR="00A572C7" w:rsidRDefault="00A572C7"/>
    <w:sectPr w:rsidR="00A572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75"/>
    <w:rsid w:val="0054556A"/>
    <w:rsid w:val="006F3875"/>
    <w:rsid w:val="009813A7"/>
    <w:rsid w:val="009B3F4E"/>
    <w:rsid w:val="00A572C7"/>
    <w:rsid w:val="00C347EA"/>
    <w:rsid w:val="00CD57E9"/>
    <w:rsid w:val="00CE49D2"/>
    <w:rsid w:val="00D95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823F1-B1EC-46C8-9898-BE6289BB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ROYO GOMEZ</dc:creator>
  <cp:keywords/>
  <dc:description/>
  <cp:lastModifiedBy>MARIA ROYO GOMEZ</cp:lastModifiedBy>
  <cp:revision>4</cp:revision>
  <dcterms:created xsi:type="dcterms:W3CDTF">2024-01-25T13:03:00Z</dcterms:created>
  <dcterms:modified xsi:type="dcterms:W3CDTF">2024-01-29T11:14:00Z</dcterms:modified>
</cp:coreProperties>
</file>